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346"/>
        <w:tblW w:w="10336" w:type="dxa"/>
        <w:tblBorders>
          <w:bottom w:val="thickThinSmallGap" w:sz="24" w:space="0" w:color="auto"/>
        </w:tblBorders>
        <w:tblLayout w:type="fixed"/>
        <w:tblLook w:val="0000" w:firstRow="0" w:lastRow="0" w:firstColumn="0" w:lastColumn="0" w:noHBand="0" w:noVBand="0"/>
      </w:tblPr>
      <w:tblGrid>
        <w:gridCol w:w="4504"/>
        <w:gridCol w:w="1745"/>
        <w:gridCol w:w="4087"/>
      </w:tblGrid>
      <w:tr w:rsidR="0035194B" w:rsidRPr="0035194B" w14:paraId="11E124A0" w14:textId="77777777" w:rsidTr="0035194B">
        <w:trPr>
          <w:trHeight w:val="1990"/>
        </w:trPr>
        <w:tc>
          <w:tcPr>
            <w:tcW w:w="4504" w:type="dxa"/>
            <w:tcBorders>
              <w:top w:val="nil"/>
              <w:left w:val="nil"/>
              <w:bottom w:val="thickThinSmallGap" w:sz="24" w:space="0" w:color="auto"/>
              <w:right w:val="nil"/>
            </w:tcBorders>
            <w:shd w:val="clear" w:color="auto" w:fill="auto"/>
            <w:vAlign w:val="center"/>
          </w:tcPr>
          <w:p w14:paraId="34BD7E34" w14:textId="77777777" w:rsidR="0035194B" w:rsidRPr="0035194B" w:rsidRDefault="0035194B" w:rsidP="0035194B">
            <w:pPr>
              <w:shd w:val="clear" w:color="auto" w:fill="FFFFFF"/>
              <w:jc w:val="center"/>
              <w:rPr>
                <w:b/>
                <w:color w:val="000000"/>
                <w:spacing w:val="-4"/>
              </w:rPr>
            </w:pPr>
          </w:p>
          <w:p w14:paraId="649F6735" w14:textId="77777777" w:rsidR="0035194B" w:rsidRPr="0035194B" w:rsidRDefault="0035194B" w:rsidP="0035194B">
            <w:pPr>
              <w:shd w:val="clear" w:color="auto" w:fill="FFFFFF"/>
              <w:jc w:val="center"/>
              <w:rPr>
                <w:b/>
              </w:rPr>
            </w:pPr>
            <w:r w:rsidRPr="0035194B">
              <w:rPr>
                <w:b/>
                <w:color w:val="000000"/>
                <w:spacing w:val="-4"/>
              </w:rPr>
              <w:t>Башкортостан Республика</w:t>
            </w:r>
            <w:r w:rsidRPr="0035194B">
              <w:rPr>
                <w:b/>
                <w:color w:val="000000"/>
                <w:spacing w:val="-4"/>
                <w:lang w:val="en-US"/>
              </w:rPr>
              <w:t>h</w:t>
            </w:r>
            <w:r w:rsidRPr="0035194B">
              <w:rPr>
                <w:b/>
                <w:color w:val="000000"/>
                <w:spacing w:val="-4"/>
              </w:rPr>
              <w:t>ы</w:t>
            </w:r>
          </w:p>
          <w:p w14:paraId="52473FAF" w14:textId="77777777" w:rsidR="0035194B" w:rsidRPr="0035194B" w:rsidRDefault="0035194B" w:rsidP="0035194B">
            <w:pPr>
              <w:shd w:val="clear" w:color="auto" w:fill="FFFFFF"/>
              <w:ind w:left="518" w:right="461" w:firstLine="326"/>
              <w:jc w:val="center"/>
              <w:rPr>
                <w:b/>
                <w:bCs/>
                <w:color w:val="000000"/>
                <w:spacing w:val="-9"/>
              </w:rPr>
            </w:pPr>
            <w:proofErr w:type="spellStart"/>
            <w:r w:rsidRPr="0035194B">
              <w:rPr>
                <w:b/>
                <w:color w:val="000000"/>
                <w:spacing w:val="1"/>
              </w:rPr>
              <w:t>Ишембай</w:t>
            </w:r>
            <w:proofErr w:type="spellEnd"/>
            <w:r w:rsidRPr="0035194B">
              <w:rPr>
                <w:b/>
                <w:color w:val="000000"/>
                <w:spacing w:val="1"/>
              </w:rPr>
              <w:t xml:space="preserve"> районы </w:t>
            </w:r>
            <w:proofErr w:type="spellStart"/>
            <w:r w:rsidRPr="0035194B">
              <w:rPr>
                <w:b/>
                <w:color w:val="000000"/>
                <w:spacing w:val="-9"/>
              </w:rPr>
              <w:t>муниципаль</w:t>
            </w:r>
            <w:proofErr w:type="spellEnd"/>
            <w:r w:rsidRPr="0035194B">
              <w:rPr>
                <w:b/>
                <w:color w:val="000000"/>
                <w:spacing w:val="-9"/>
              </w:rPr>
              <w:t xml:space="preserve"> районы</w:t>
            </w:r>
          </w:p>
          <w:p w14:paraId="1262F7D7" w14:textId="77777777" w:rsidR="0035194B" w:rsidRPr="0035194B" w:rsidRDefault="0035194B" w:rsidP="0035194B">
            <w:pPr>
              <w:shd w:val="clear" w:color="auto" w:fill="FFFFFF"/>
              <w:ind w:left="518" w:right="461" w:firstLine="326"/>
              <w:jc w:val="center"/>
              <w:rPr>
                <w:b/>
              </w:rPr>
            </w:pPr>
            <w:r w:rsidRPr="0035194B">
              <w:rPr>
                <w:b/>
                <w:color w:val="000000"/>
                <w:spacing w:val="-9"/>
              </w:rPr>
              <w:t xml:space="preserve">Верхотор </w:t>
            </w:r>
            <w:proofErr w:type="spellStart"/>
            <w:proofErr w:type="gramStart"/>
            <w:r w:rsidRPr="0035194B">
              <w:rPr>
                <w:b/>
                <w:color w:val="000000"/>
                <w:spacing w:val="-9"/>
              </w:rPr>
              <w:t>ауыл</w:t>
            </w:r>
            <w:proofErr w:type="spellEnd"/>
            <w:r w:rsidRPr="0035194B">
              <w:rPr>
                <w:b/>
                <w:color w:val="000000"/>
                <w:spacing w:val="-9"/>
              </w:rPr>
              <w:t xml:space="preserve">  Советы</w:t>
            </w:r>
            <w:proofErr w:type="gramEnd"/>
            <w:r w:rsidRPr="0035194B">
              <w:rPr>
                <w:b/>
              </w:rPr>
              <w:t xml:space="preserve"> </w:t>
            </w:r>
            <w:proofErr w:type="spellStart"/>
            <w:r w:rsidRPr="0035194B">
              <w:rPr>
                <w:b/>
                <w:color w:val="000000"/>
                <w:spacing w:val="-9"/>
              </w:rPr>
              <w:t>ауыл</w:t>
            </w:r>
            <w:proofErr w:type="spellEnd"/>
            <w:r w:rsidRPr="0035194B">
              <w:rPr>
                <w:b/>
                <w:color w:val="000000"/>
                <w:spacing w:val="1"/>
              </w:rPr>
              <w:t xml:space="preserve"> </w:t>
            </w:r>
            <w:proofErr w:type="spellStart"/>
            <w:r w:rsidRPr="0035194B">
              <w:rPr>
                <w:b/>
                <w:color w:val="000000"/>
                <w:spacing w:val="-1"/>
              </w:rPr>
              <w:t>билəмə</w:t>
            </w:r>
            <w:proofErr w:type="spellEnd"/>
            <w:r w:rsidRPr="0035194B">
              <w:rPr>
                <w:b/>
                <w:color w:val="000000"/>
                <w:spacing w:val="-1"/>
                <w:lang w:val="en-US"/>
              </w:rPr>
              <w:t>h</w:t>
            </w:r>
            <w:r w:rsidRPr="0035194B">
              <w:rPr>
                <w:b/>
                <w:color w:val="000000"/>
                <w:spacing w:val="-1"/>
              </w:rPr>
              <w:t xml:space="preserve">е Советы </w:t>
            </w:r>
          </w:p>
          <w:p w14:paraId="79CAAFB8" w14:textId="77777777" w:rsidR="0035194B" w:rsidRPr="0035194B" w:rsidRDefault="0035194B" w:rsidP="0035194B">
            <w:pPr>
              <w:spacing w:line="288" w:lineRule="auto"/>
              <w:rPr>
                <w:b/>
              </w:rPr>
            </w:pPr>
          </w:p>
        </w:tc>
        <w:tc>
          <w:tcPr>
            <w:tcW w:w="1745" w:type="dxa"/>
            <w:tcBorders>
              <w:top w:val="nil"/>
              <w:left w:val="nil"/>
              <w:bottom w:val="thickThinSmallGap" w:sz="24" w:space="0" w:color="auto"/>
              <w:right w:val="nil"/>
            </w:tcBorders>
            <w:shd w:val="clear" w:color="auto" w:fill="auto"/>
            <w:vAlign w:val="center"/>
          </w:tcPr>
          <w:p w14:paraId="6FC42405" w14:textId="77777777" w:rsidR="0035194B" w:rsidRPr="0035194B" w:rsidRDefault="0035194B" w:rsidP="0035194B">
            <w:pPr>
              <w:rPr>
                <w:rFonts w:ascii="Arial" w:hAnsi="Arial"/>
                <w:sz w:val="18"/>
                <w:szCs w:val="18"/>
              </w:rPr>
            </w:pPr>
          </w:p>
          <w:p w14:paraId="52A6CF86" w14:textId="77777777" w:rsidR="0035194B" w:rsidRPr="0035194B" w:rsidRDefault="0035194B" w:rsidP="0035194B">
            <w:pPr>
              <w:rPr>
                <w:rFonts w:ascii="Arial" w:hAnsi="Arial"/>
                <w:sz w:val="18"/>
                <w:szCs w:val="18"/>
              </w:rPr>
            </w:pPr>
          </w:p>
        </w:tc>
        <w:tc>
          <w:tcPr>
            <w:tcW w:w="4087" w:type="dxa"/>
            <w:tcBorders>
              <w:top w:val="nil"/>
              <w:left w:val="nil"/>
              <w:bottom w:val="thickThinSmallGap" w:sz="24" w:space="0" w:color="auto"/>
              <w:right w:val="nil"/>
            </w:tcBorders>
            <w:shd w:val="clear" w:color="auto" w:fill="auto"/>
            <w:vAlign w:val="center"/>
          </w:tcPr>
          <w:p w14:paraId="64741D52" w14:textId="77777777" w:rsidR="0035194B" w:rsidRPr="0035194B" w:rsidRDefault="0035194B" w:rsidP="0035194B">
            <w:pPr>
              <w:jc w:val="center"/>
              <w:rPr>
                <w:b/>
              </w:rPr>
            </w:pPr>
          </w:p>
          <w:p w14:paraId="5595C43B" w14:textId="77777777" w:rsidR="0035194B" w:rsidRPr="0035194B" w:rsidRDefault="0035194B" w:rsidP="0035194B">
            <w:pPr>
              <w:jc w:val="center"/>
              <w:rPr>
                <w:b/>
              </w:rPr>
            </w:pPr>
            <w:proofErr w:type="gramStart"/>
            <w:r w:rsidRPr="0035194B">
              <w:rPr>
                <w:b/>
              </w:rPr>
              <w:t>Совет  сельского</w:t>
            </w:r>
            <w:proofErr w:type="gramEnd"/>
            <w:r w:rsidRPr="0035194B">
              <w:rPr>
                <w:b/>
              </w:rPr>
              <w:t xml:space="preserve"> поселения </w:t>
            </w:r>
          </w:p>
          <w:p w14:paraId="6D95E56C" w14:textId="77777777" w:rsidR="0035194B" w:rsidRPr="0035194B" w:rsidRDefault="0035194B" w:rsidP="0035194B">
            <w:pPr>
              <w:jc w:val="center"/>
              <w:rPr>
                <w:b/>
              </w:rPr>
            </w:pPr>
            <w:r w:rsidRPr="0035194B">
              <w:rPr>
                <w:b/>
              </w:rPr>
              <w:t xml:space="preserve">Верхоторский сельсовет муниципального района </w:t>
            </w:r>
          </w:p>
          <w:p w14:paraId="2A8F3FD8" w14:textId="77777777" w:rsidR="0035194B" w:rsidRPr="0035194B" w:rsidRDefault="0035194B" w:rsidP="0035194B">
            <w:pPr>
              <w:jc w:val="center"/>
              <w:rPr>
                <w:b/>
              </w:rPr>
            </w:pPr>
            <w:r w:rsidRPr="0035194B">
              <w:rPr>
                <w:b/>
              </w:rPr>
              <w:t xml:space="preserve">Ишимбайский район </w:t>
            </w:r>
          </w:p>
          <w:p w14:paraId="5491129D" w14:textId="77777777" w:rsidR="0035194B" w:rsidRPr="0035194B" w:rsidRDefault="0035194B" w:rsidP="0035194B">
            <w:pPr>
              <w:jc w:val="center"/>
              <w:rPr>
                <w:b/>
                <w:bCs/>
              </w:rPr>
            </w:pPr>
            <w:r w:rsidRPr="0035194B">
              <w:rPr>
                <w:b/>
              </w:rPr>
              <w:t>Республики Башкортостан</w:t>
            </w:r>
          </w:p>
          <w:p w14:paraId="5C84065F" w14:textId="77777777" w:rsidR="0035194B" w:rsidRPr="0035194B" w:rsidRDefault="0035194B" w:rsidP="0035194B">
            <w:pPr>
              <w:spacing w:line="288" w:lineRule="auto"/>
              <w:jc w:val="center"/>
              <w:rPr>
                <w:rFonts w:ascii="NewtonAsian" w:hAnsi="NewtonAsian" w:cs="Arial"/>
                <w:b/>
                <w:bCs/>
                <w:sz w:val="18"/>
                <w:szCs w:val="18"/>
              </w:rPr>
            </w:pPr>
          </w:p>
          <w:p w14:paraId="4FF55595" w14:textId="77777777" w:rsidR="0035194B" w:rsidRPr="0035194B" w:rsidRDefault="0035194B" w:rsidP="0035194B">
            <w:pPr>
              <w:spacing w:line="288" w:lineRule="auto"/>
              <w:jc w:val="center"/>
            </w:pPr>
          </w:p>
        </w:tc>
      </w:tr>
    </w:tbl>
    <w:p w14:paraId="0546CC65" w14:textId="77777777" w:rsidR="0035194B" w:rsidRPr="0035194B" w:rsidRDefault="0035194B" w:rsidP="0035194B">
      <w:pPr>
        <w:rPr>
          <w:b/>
          <w:bCs/>
        </w:rPr>
      </w:pPr>
      <w:r w:rsidRPr="0035194B">
        <w:rPr>
          <w:rFonts w:ascii="Arial Unicode MS" w:eastAsia="Arial Unicode MS" w:hAnsi="Arial Unicode MS" w:cs="Arial Unicode MS"/>
          <w:color w:val="000000"/>
          <w:sz w:val="28"/>
          <w:szCs w:val="28"/>
        </w:rPr>
        <w:t xml:space="preserve">                   </w:t>
      </w:r>
      <w:r w:rsidRPr="0035194B">
        <w:rPr>
          <w:rFonts w:eastAsia="Arial Unicode MS"/>
          <w:b/>
          <w:color w:val="000000"/>
        </w:rPr>
        <w:t>Ҡ</w:t>
      </w:r>
      <w:r w:rsidRPr="0035194B">
        <w:rPr>
          <w:b/>
          <w:bCs/>
        </w:rPr>
        <w:t>АРАР                                                                               РЕШЕНИЕ</w:t>
      </w:r>
    </w:p>
    <w:p w14:paraId="081BEFFF" w14:textId="359CA574" w:rsidR="0035194B" w:rsidRPr="0035194B" w:rsidRDefault="0035194B" w:rsidP="00D81648">
      <w:pPr>
        <w:jc w:val="right"/>
        <w:rPr>
          <w:b/>
        </w:rPr>
      </w:pPr>
      <w:r w:rsidRPr="0035194B">
        <w:rPr>
          <w:b/>
        </w:rPr>
        <w:t xml:space="preserve">                      </w:t>
      </w:r>
      <w:r w:rsidR="00D81648">
        <w:rPr>
          <w:b/>
        </w:rPr>
        <w:t>Проект</w:t>
      </w:r>
    </w:p>
    <w:p w14:paraId="32D2D10B" w14:textId="77777777" w:rsidR="005C168C" w:rsidRDefault="005C168C"/>
    <w:p w14:paraId="5CAA70CE" w14:textId="77777777" w:rsidR="00565D81" w:rsidRPr="00F1635B" w:rsidRDefault="0092589C" w:rsidP="00F1635B">
      <w:pPr>
        <w:jc w:val="center"/>
        <w:rPr>
          <w:b/>
          <w:bCs/>
          <w:sz w:val="28"/>
          <w:szCs w:val="28"/>
        </w:rPr>
      </w:pPr>
      <w:r w:rsidRPr="00F1635B">
        <w:rPr>
          <w:b/>
          <w:bCs/>
        </w:rPr>
        <w:t>«</w:t>
      </w:r>
      <w:r w:rsidRPr="00F1635B">
        <w:rPr>
          <w:b/>
          <w:bCs/>
          <w:sz w:val="28"/>
          <w:szCs w:val="28"/>
        </w:rPr>
        <w:t>О внесении изменений в Соглашения между органами местного самоуправления муниципального района Ишимбайский район Республики Башкортостан и сельского поселения Верхоторский сельсовет муниципального района Ишимбайский район Республики Башкортостан о передаче органам местного самоуправления муниципального района Ишимбайский район Республики Башкортостан осуществления части полномочий  органов местного самоуправления сельского поселения Верхоторский  сельсовет муниципального района Ишимбайский район Республики Башкортостан» утвержденный  решением Совета сельского поселения Верх</w:t>
      </w:r>
      <w:r w:rsidR="0035194B">
        <w:rPr>
          <w:b/>
          <w:bCs/>
          <w:sz w:val="28"/>
          <w:szCs w:val="28"/>
        </w:rPr>
        <w:t>о</w:t>
      </w:r>
      <w:r w:rsidRPr="00F1635B">
        <w:rPr>
          <w:b/>
          <w:bCs/>
          <w:sz w:val="28"/>
          <w:szCs w:val="28"/>
        </w:rPr>
        <w:t>торский сельсовет муниципального района Ишимбайский район Республики Башкортостан № 31/186 от 16 декабря 2021 года</w:t>
      </w:r>
    </w:p>
    <w:p w14:paraId="11B67890" w14:textId="77777777" w:rsidR="00D30E07" w:rsidRDefault="00D30E07">
      <w:pPr>
        <w:rPr>
          <w:sz w:val="28"/>
          <w:szCs w:val="28"/>
        </w:rPr>
      </w:pPr>
    </w:p>
    <w:p w14:paraId="203BEB1B" w14:textId="77777777" w:rsidR="00565D81" w:rsidRDefault="00565D81" w:rsidP="00EA7A2F">
      <w:pPr>
        <w:ind w:firstLine="708"/>
        <w:jc w:val="both"/>
        <w:rPr>
          <w:sz w:val="28"/>
          <w:szCs w:val="28"/>
        </w:rPr>
      </w:pPr>
      <w:r>
        <w:rPr>
          <w:sz w:val="28"/>
          <w:szCs w:val="28"/>
        </w:rPr>
        <w:t xml:space="preserve">     </w:t>
      </w:r>
      <w:r w:rsidR="00EA7A2F" w:rsidRPr="00616332">
        <w:rPr>
          <w:color w:val="000000" w:themeColor="text1"/>
          <w:sz w:val="28"/>
          <w:szCs w:val="28"/>
        </w:rPr>
        <w:t xml:space="preserve">В соответствии с частью 4 статьи 15 </w:t>
      </w:r>
      <w:r w:rsidR="00EA7A2F">
        <w:rPr>
          <w:color w:val="000000" w:themeColor="text1"/>
          <w:sz w:val="28"/>
          <w:szCs w:val="28"/>
        </w:rPr>
        <w:t xml:space="preserve">и частью 27 статьи 14 </w:t>
      </w:r>
      <w:r w:rsidR="00EA7A2F" w:rsidRPr="00616332">
        <w:rPr>
          <w:color w:val="000000" w:themeColor="text1"/>
          <w:sz w:val="28"/>
          <w:szCs w:val="28"/>
        </w:rPr>
        <w:t xml:space="preserve">Федерального закона </w:t>
      </w:r>
      <w:r w:rsidR="00EA7A2F" w:rsidRPr="00491DAC">
        <w:rPr>
          <w:color w:val="000000" w:themeColor="text1"/>
          <w:sz w:val="28"/>
          <w:szCs w:val="28"/>
        </w:rPr>
        <w:t xml:space="preserve">от 06.10.2003 N 131-ФЗ </w:t>
      </w:r>
      <w:r w:rsidR="00EA7A2F" w:rsidRPr="00616332">
        <w:rPr>
          <w:color w:val="000000" w:themeColor="text1"/>
          <w:sz w:val="28"/>
          <w:szCs w:val="28"/>
        </w:rPr>
        <w:t>«Об общих принципах организации местного самоуправления в Российской Федерации»,</w:t>
      </w:r>
      <w:r w:rsidR="00EA7A2F">
        <w:rPr>
          <w:color w:val="000000" w:themeColor="text1"/>
          <w:sz w:val="28"/>
          <w:szCs w:val="28"/>
        </w:rPr>
        <w:t xml:space="preserve"> в</w:t>
      </w:r>
      <w:r w:rsidR="00EA7A2F" w:rsidRPr="00616332">
        <w:rPr>
          <w:color w:val="000000" w:themeColor="text1"/>
          <w:sz w:val="28"/>
          <w:szCs w:val="28"/>
        </w:rPr>
        <w:t xml:space="preserve"> соответствии со ст. 6 </w:t>
      </w:r>
      <w:r w:rsidR="00EA7A2F">
        <w:rPr>
          <w:color w:val="000000" w:themeColor="text1"/>
          <w:sz w:val="28"/>
          <w:szCs w:val="28"/>
        </w:rPr>
        <w:t xml:space="preserve">и </w:t>
      </w:r>
      <w:r w:rsidR="00EA7A2F" w:rsidRPr="00616332">
        <w:rPr>
          <w:color w:val="000000" w:themeColor="text1"/>
          <w:sz w:val="28"/>
          <w:szCs w:val="28"/>
        </w:rPr>
        <w:t xml:space="preserve">ч. </w:t>
      </w:r>
      <w:r w:rsidR="00EA7A2F">
        <w:rPr>
          <w:color w:val="000000" w:themeColor="text1"/>
          <w:sz w:val="28"/>
          <w:szCs w:val="28"/>
        </w:rPr>
        <w:t>9</w:t>
      </w:r>
      <w:r w:rsidR="00EA7A2F" w:rsidRPr="00616332">
        <w:rPr>
          <w:color w:val="000000" w:themeColor="text1"/>
          <w:sz w:val="28"/>
          <w:szCs w:val="28"/>
        </w:rPr>
        <w:t xml:space="preserve"> ст. </w:t>
      </w:r>
      <w:r w:rsidR="00EA7A2F">
        <w:rPr>
          <w:color w:val="000000" w:themeColor="text1"/>
          <w:sz w:val="28"/>
          <w:szCs w:val="28"/>
        </w:rPr>
        <w:t>1</w:t>
      </w:r>
      <w:r w:rsidR="00EA7A2F" w:rsidRPr="00616332">
        <w:rPr>
          <w:color w:val="000000" w:themeColor="text1"/>
          <w:sz w:val="28"/>
          <w:szCs w:val="28"/>
        </w:rPr>
        <w:t xml:space="preserve"> Федерального закона от 31.07.2020 № 248-ФЗ «О государственном контроле (надзоре) и муниципальном контроле в Российской Федерации»</w:t>
      </w:r>
      <w:r w:rsidR="00EA7A2F">
        <w:rPr>
          <w:color w:val="000000" w:themeColor="text1"/>
          <w:sz w:val="28"/>
          <w:szCs w:val="28"/>
        </w:rPr>
        <w:t xml:space="preserve">, </w:t>
      </w:r>
      <w:r w:rsidR="00A70A52" w:rsidRPr="000919DA">
        <w:rPr>
          <w:sz w:val="28"/>
          <w:szCs w:val="28"/>
        </w:rPr>
        <w:t>Совет сельского поселения Верхоторский сельсовет</w:t>
      </w:r>
      <w:r w:rsidR="00A70A52">
        <w:rPr>
          <w:sz w:val="28"/>
          <w:szCs w:val="28"/>
        </w:rPr>
        <w:t xml:space="preserve"> муниципального </w:t>
      </w:r>
      <w:r w:rsidR="00303012">
        <w:rPr>
          <w:sz w:val="28"/>
          <w:szCs w:val="28"/>
        </w:rPr>
        <w:t>района Ишимбайский район Республики Башкортостан решил:</w:t>
      </w:r>
    </w:p>
    <w:p w14:paraId="35B72687" w14:textId="77777777" w:rsidR="00056055" w:rsidRDefault="00056055" w:rsidP="0082444C">
      <w:pPr>
        <w:jc w:val="both"/>
        <w:rPr>
          <w:sz w:val="28"/>
          <w:szCs w:val="28"/>
        </w:rPr>
      </w:pPr>
    </w:p>
    <w:p w14:paraId="4E4DD9F7" w14:textId="77777777" w:rsidR="00056055" w:rsidRDefault="00056055" w:rsidP="0082444C">
      <w:pPr>
        <w:jc w:val="both"/>
        <w:rPr>
          <w:sz w:val="28"/>
          <w:szCs w:val="28"/>
        </w:rPr>
      </w:pPr>
      <w:r>
        <w:rPr>
          <w:sz w:val="28"/>
          <w:szCs w:val="28"/>
        </w:rPr>
        <w:t xml:space="preserve">     1.Внести в Соглашение между органами местного самоуправления муниципального района Ишимбайский район Республики Башкортостан и сельского поселения Верхоторский сельсовет муниципального района Ишимбайский район Республики Башкортостан </w:t>
      </w:r>
      <w:r w:rsidR="00BF600E" w:rsidRPr="00BF600E">
        <w:rPr>
          <w:sz w:val="28"/>
          <w:szCs w:val="28"/>
        </w:rPr>
        <w:t>о передаче органам местного самоуправления муниципального района Ишимбайский район Республики Башкортостан осуществления части полномочий органов местного самоуправления сельского поселения Верхоторский сельсовет муниципального района Ишимбайский район Республики Башкортостан</w:t>
      </w:r>
      <w:r w:rsidR="005149F4">
        <w:rPr>
          <w:sz w:val="28"/>
          <w:szCs w:val="28"/>
        </w:rPr>
        <w:t xml:space="preserve"> </w:t>
      </w:r>
      <w:r w:rsidR="00BF600E" w:rsidRPr="00BF600E">
        <w:rPr>
          <w:sz w:val="28"/>
          <w:szCs w:val="28"/>
        </w:rPr>
        <w:t>»</w:t>
      </w:r>
      <w:r w:rsidR="005149F4">
        <w:rPr>
          <w:sz w:val="28"/>
          <w:szCs w:val="28"/>
        </w:rPr>
        <w:t xml:space="preserve"> </w:t>
      </w:r>
      <w:r w:rsidR="0061052E">
        <w:rPr>
          <w:sz w:val="28"/>
          <w:szCs w:val="28"/>
        </w:rPr>
        <w:t>следующие изменения и дополнения:</w:t>
      </w:r>
    </w:p>
    <w:p w14:paraId="1BAFB92A" w14:textId="77777777" w:rsidR="0061052E" w:rsidRDefault="0061052E" w:rsidP="0082444C">
      <w:pPr>
        <w:jc w:val="both"/>
        <w:rPr>
          <w:sz w:val="28"/>
          <w:szCs w:val="28"/>
        </w:rPr>
      </w:pPr>
      <w:r>
        <w:rPr>
          <w:sz w:val="28"/>
          <w:szCs w:val="28"/>
        </w:rPr>
        <w:t xml:space="preserve">    1) в разделе 1.:</w:t>
      </w:r>
    </w:p>
    <w:p w14:paraId="3F5F5155" w14:textId="77777777" w:rsidR="0061052E" w:rsidRDefault="0061052E" w:rsidP="0082444C">
      <w:pPr>
        <w:jc w:val="both"/>
        <w:rPr>
          <w:sz w:val="28"/>
          <w:szCs w:val="28"/>
        </w:rPr>
      </w:pPr>
      <w:r>
        <w:rPr>
          <w:sz w:val="28"/>
          <w:szCs w:val="28"/>
        </w:rPr>
        <w:t xml:space="preserve">     а)</w:t>
      </w:r>
      <w:r w:rsidR="00B63785">
        <w:rPr>
          <w:sz w:val="28"/>
          <w:szCs w:val="28"/>
        </w:rPr>
        <w:t xml:space="preserve"> добивать</w:t>
      </w:r>
      <w:r>
        <w:rPr>
          <w:sz w:val="28"/>
          <w:szCs w:val="28"/>
        </w:rPr>
        <w:t xml:space="preserve"> пункт 1</w:t>
      </w:r>
      <w:r w:rsidR="00B63785">
        <w:rPr>
          <w:sz w:val="28"/>
          <w:szCs w:val="28"/>
        </w:rPr>
        <w:t>3</w:t>
      </w:r>
      <w:r w:rsidR="00D30E07">
        <w:rPr>
          <w:sz w:val="28"/>
          <w:szCs w:val="28"/>
        </w:rPr>
        <w:t>.</w:t>
      </w:r>
      <w:r>
        <w:rPr>
          <w:sz w:val="28"/>
          <w:szCs w:val="28"/>
        </w:rPr>
        <w:t>;</w:t>
      </w:r>
    </w:p>
    <w:p w14:paraId="46BFF1E3" w14:textId="77777777" w:rsidR="00303012" w:rsidRDefault="00321FC8" w:rsidP="0082444C">
      <w:pPr>
        <w:jc w:val="both"/>
        <w:rPr>
          <w:sz w:val="28"/>
          <w:szCs w:val="28"/>
        </w:rPr>
      </w:pPr>
      <w:r>
        <w:rPr>
          <w:sz w:val="28"/>
          <w:szCs w:val="28"/>
        </w:rPr>
        <w:t xml:space="preserve">осуществления </w:t>
      </w:r>
      <w:r w:rsidRPr="00321FC8">
        <w:rPr>
          <w:sz w:val="28"/>
          <w:szCs w:val="28"/>
        </w:rPr>
        <w:t xml:space="preserve">муниципального контроля в области использования и охраны особо охраняемых природных </w:t>
      </w:r>
      <w:r w:rsidR="00D40255" w:rsidRPr="00321FC8">
        <w:rPr>
          <w:sz w:val="28"/>
          <w:szCs w:val="28"/>
        </w:rPr>
        <w:t>территорий местного</w:t>
      </w:r>
      <w:r w:rsidRPr="00321FC8">
        <w:rPr>
          <w:sz w:val="28"/>
          <w:szCs w:val="28"/>
        </w:rPr>
        <w:t xml:space="preserve"> значения на территории муниципального района Ишимбайский район Республики Башкортостан</w:t>
      </w:r>
      <w:r>
        <w:rPr>
          <w:sz w:val="28"/>
          <w:szCs w:val="28"/>
        </w:rPr>
        <w:t>.</w:t>
      </w:r>
    </w:p>
    <w:p w14:paraId="4CAF5A4B" w14:textId="77777777" w:rsidR="000919DA" w:rsidRDefault="00226D29" w:rsidP="0082444C">
      <w:pPr>
        <w:jc w:val="both"/>
        <w:rPr>
          <w:sz w:val="28"/>
          <w:szCs w:val="28"/>
        </w:rPr>
      </w:pPr>
      <w:r w:rsidRPr="00226D29">
        <w:rPr>
          <w:sz w:val="28"/>
          <w:szCs w:val="28"/>
        </w:rPr>
        <w:t>2. Настоящее решение опубликовать в сети общего доступа «Интернет» на официальном сайте после его принятия и подписания в установленном порядке.</w:t>
      </w:r>
    </w:p>
    <w:p w14:paraId="7E27DE5C" w14:textId="77777777" w:rsidR="0035194B" w:rsidRDefault="0035194B" w:rsidP="000919DA">
      <w:pPr>
        <w:jc w:val="both"/>
        <w:rPr>
          <w:sz w:val="28"/>
          <w:szCs w:val="28"/>
        </w:rPr>
      </w:pPr>
    </w:p>
    <w:p w14:paraId="5A8A7DEF" w14:textId="77777777" w:rsidR="000919DA" w:rsidRDefault="000919DA" w:rsidP="000919DA">
      <w:pPr>
        <w:jc w:val="both"/>
        <w:rPr>
          <w:sz w:val="28"/>
          <w:szCs w:val="28"/>
        </w:rPr>
      </w:pPr>
      <w:r>
        <w:rPr>
          <w:sz w:val="28"/>
          <w:szCs w:val="28"/>
        </w:rPr>
        <w:t xml:space="preserve">Глава сельского поселения                            </w:t>
      </w:r>
      <w:r w:rsidR="00697B6D" w:rsidRPr="002B4FF5">
        <w:rPr>
          <w:sz w:val="28"/>
          <w:szCs w:val="28"/>
        </w:rPr>
        <w:t xml:space="preserve">     </w:t>
      </w:r>
      <w:r>
        <w:rPr>
          <w:sz w:val="28"/>
          <w:szCs w:val="28"/>
        </w:rPr>
        <w:t xml:space="preserve">                                 </w:t>
      </w:r>
      <w:proofErr w:type="spellStart"/>
      <w:r>
        <w:rPr>
          <w:sz w:val="28"/>
          <w:szCs w:val="28"/>
        </w:rPr>
        <w:t>А.В.</w:t>
      </w:r>
      <w:r w:rsidR="00A1626B">
        <w:rPr>
          <w:sz w:val="28"/>
          <w:szCs w:val="28"/>
        </w:rPr>
        <w:t>Т</w:t>
      </w:r>
      <w:r>
        <w:rPr>
          <w:sz w:val="28"/>
          <w:szCs w:val="28"/>
        </w:rPr>
        <w:t>урчин</w:t>
      </w:r>
      <w:proofErr w:type="spellEnd"/>
      <w:r>
        <w:rPr>
          <w:sz w:val="28"/>
          <w:szCs w:val="28"/>
        </w:rPr>
        <w:t xml:space="preserve">                                </w:t>
      </w:r>
    </w:p>
    <w:p w14:paraId="0E0E2640" w14:textId="77777777" w:rsidR="000919DA" w:rsidRDefault="000919DA" w:rsidP="000919DA">
      <w:pPr>
        <w:jc w:val="both"/>
        <w:rPr>
          <w:sz w:val="28"/>
          <w:szCs w:val="28"/>
        </w:rPr>
      </w:pPr>
    </w:p>
    <w:p w14:paraId="4FDE125B" w14:textId="77777777" w:rsidR="000919DA" w:rsidRDefault="000919DA" w:rsidP="000919DA">
      <w:pPr>
        <w:jc w:val="both"/>
        <w:rPr>
          <w:sz w:val="28"/>
          <w:szCs w:val="28"/>
        </w:rPr>
      </w:pPr>
    </w:p>
    <w:sectPr w:rsidR="000919DA" w:rsidSect="0035194B">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Asian">
    <w:altName w:val="Symbol"/>
    <w:charset w:val="02"/>
    <w:family w:val="swiss"/>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68C"/>
    <w:rsid w:val="00017AEA"/>
    <w:rsid w:val="000215D7"/>
    <w:rsid w:val="00056055"/>
    <w:rsid w:val="00071773"/>
    <w:rsid w:val="000919DA"/>
    <w:rsid w:val="000A6CA6"/>
    <w:rsid w:val="00226D29"/>
    <w:rsid w:val="002644AD"/>
    <w:rsid w:val="002B4FF5"/>
    <w:rsid w:val="00303012"/>
    <w:rsid w:val="00321FC8"/>
    <w:rsid w:val="00326659"/>
    <w:rsid w:val="003418C5"/>
    <w:rsid w:val="0035194B"/>
    <w:rsid w:val="00362F6A"/>
    <w:rsid w:val="00371BAB"/>
    <w:rsid w:val="00400444"/>
    <w:rsid w:val="004C1F69"/>
    <w:rsid w:val="004C6532"/>
    <w:rsid w:val="004E16B4"/>
    <w:rsid w:val="004F7595"/>
    <w:rsid w:val="005149F4"/>
    <w:rsid w:val="00530117"/>
    <w:rsid w:val="00565D81"/>
    <w:rsid w:val="005C168C"/>
    <w:rsid w:val="0061052E"/>
    <w:rsid w:val="00697B6D"/>
    <w:rsid w:val="00776303"/>
    <w:rsid w:val="0082444C"/>
    <w:rsid w:val="0092589C"/>
    <w:rsid w:val="00A1626B"/>
    <w:rsid w:val="00A70A52"/>
    <w:rsid w:val="00B24538"/>
    <w:rsid w:val="00B63785"/>
    <w:rsid w:val="00BF600E"/>
    <w:rsid w:val="00C6609E"/>
    <w:rsid w:val="00C93593"/>
    <w:rsid w:val="00D30E07"/>
    <w:rsid w:val="00D40255"/>
    <w:rsid w:val="00D81648"/>
    <w:rsid w:val="00E119D8"/>
    <w:rsid w:val="00EA7A2F"/>
    <w:rsid w:val="00F01EE7"/>
    <w:rsid w:val="00F163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2034"/>
  <w15:docId w15:val="{DCD56F13-6099-4DCB-81D7-8BA49847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15D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0E07"/>
    <w:rPr>
      <w:rFonts w:ascii="Segoe UI" w:hAnsi="Segoe UI" w:cs="Segoe UI"/>
      <w:sz w:val="18"/>
      <w:szCs w:val="18"/>
    </w:rPr>
  </w:style>
  <w:style w:type="character" w:customStyle="1" w:styleId="a4">
    <w:name w:val="Текст выноски Знак"/>
    <w:basedOn w:val="a0"/>
    <w:link w:val="a3"/>
    <w:uiPriority w:val="99"/>
    <w:semiHidden/>
    <w:rsid w:val="00D30E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2240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cp:revision>
  <cp:lastPrinted>2022-03-30T12:19:00Z</cp:lastPrinted>
  <dcterms:created xsi:type="dcterms:W3CDTF">2022-11-07T11:40:00Z</dcterms:created>
  <dcterms:modified xsi:type="dcterms:W3CDTF">2022-11-07T11:41:00Z</dcterms:modified>
</cp:coreProperties>
</file>